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2" w:type="dxa"/>
        <w:tblInd w:w="97" w:type="dxa"/>
        <w:tblLook w:val="04A0"/>
      </w:tblPr>
      <w:tblGrid>
        <w:gridCol w:w="4613"/>
        <w:gridCol w:w="1809"/>
      </w:tblGrid>
      <w:tr w:rsidR="004955F9" w:rsidRPr="004955F9" w:rsidTr="004955F9">
        <w:trPr>
          <w:trHeight w:val="30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F9" w:rsidRPr="004955F9" w:rsidRDefault="004955F9" w:rsidP="00495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Рабочая, 85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F9" w:rsidRPr="004955F9" w:rsidRDefault="004955F9" w:rsidP="00495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55F9" w:rsidRPr="004955F9" w:rsidTr="004955F9">
        <w:trPr>
          <w:trHeight w:val="315"/>
        </w:trPr>
        <w:tc>
          <w:tcPr>
            <w:tcW w:w="6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F9" w:rsidRPr="004955F9" w:rsidRDefault="004955F9" w:rsidP="00495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b/>
                <w:bCs/>
                <w:lang w:eastAsia="ru-RU"/>
              </w:rPr>
              <w:t>Ставка коммунального обслуживания с 1 сентября 2015 г.</w:t>
            </w:r>
          </w:p>
        </w:tc>
      </w:tr>
      <w:tr w:rsidR="004955F9" w:rsidRPr="004955F9" w:rsidTr="004955F9">
        <w:trPr>
          <w:trHeight w:val="525"/>
        </w:trPr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lang w:eastAsia="ru-RU"/>
              </w:rPr>
              <w:t>Перечень коммунальных услуг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Жилые помещения </w:t>
            </w:r>
          </w:p>
        </w:tc>
      </w:tr>
      <w:tr w:rsidR="004955F9" w:rsidRPr="004955F9" w:rsidTr="004955F9">
        <w:trPr>
          <w:trHeight w:val="60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дома, руб. с кв. м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18,30</w:t>
            </w:r>
          </w:p>
        </w:tc>
      </w:tr>
      <w:tr w:rsidR="004955F9" w:rsidRPr="004955F9" w:rsidTr="004955F9">
        <w:trPr>
          <w:trHeight w:val="30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0,89</w:t>
            </w:r>
          </w:p>
        </w:tc>
      </w:tr>
      <w:tr w:rsidR="004955F9" w:rsidRPr="004955F9" w:rsidTr="004955F9">
        <w:trPr>
          <w:trHeight w:val="60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снега и крупногабаритного мусора, руб. с кв. м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0,44</w:t>
            </w:r>
          </w:p>
        </w:tc>
      </w:tr>
      <w:tr w:rsidR="004955F9" w:rsidRPr="004955F9" w:rsidTr="004955F9">
        <w:trPr>
          <w:trHeight w:val="300"/>
        </w:trPr>
        <w:tc>
          <w:tcPr>
            <w:tcW w:w="4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0,88</w:t>
            </w:r>
          </w:p>
        </w:tc>
      </w:tr>
      <w:tr w:rsidR="004955F9" w:rsidRPr="004955F9" w:rsidTr="004955F9">
        <w:trPr>
          <w:trHeight w:val="30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Газ на отопление, куб. </w:t>
            </w:r>
            <w:proofErr w:type="gramStart"/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</w:t>
            </w:r>
            <w:proofErr w:type="gramEnd"/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1,856</w:t>
            </w:r>
          </w:p>
        </w:tc>
      </w:tr>
      <w:tr w:rsidR="004955F9" w:rsidRPr="004955F9" w:rsidTr="004955F9">
        <w:trPr>
          <w:trHeight w:val="30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lang w:eastAsia="ru-RU"/>
              </w:rPr>
              <w:t>8,59</w:t>
            </w:r>
          </w:p>
        </w:tc>
      </w:tr>
      <w:tr w:rsidR="004955F9" w:rsidRPr="004955F9" w:rsidTr="004955F9">
        <w:trPr>
          <w:trHeight w:val="60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котельной (включая страхование)</w:t>
            </w:r>
            <w:proofErr w:type="gramStart"/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,р</w:t>
            </w:r>
            <w:proofErr w:type="gramEnd"/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уб. с кв. м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5,50</w:t>
            </w:r>
          </w:p>
        </w:tc>
      </w:tr>
      <w:tr w:rsidR="004955F9" w:rsidRPr="004955F9" w:rsidTr="004955F9">
        <w:trPr>
          <w:trHeight w:val="30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Содержание ТСЖ, руб. на кв. м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0,89</w:t>
            </w:r>
          </w:p>
        </w:tc>
      </w:tr>
      <w:tr w:rsidR="004955F9" w:rsidRPr="004955F9" w:rsidTr="004955F9">
        <w:trPr>
          <w:trHeight w:val="60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 и капитальный ремонт, руб. с кв. 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4,04</w:t>
            </w:r>
          </w:p>
        </w:tc>
      </w:tr>
      <w:tr w:rsidR="004955F9" w:rsidRPr="004955F9" w:rsidTr="004955F9">
        <w:trPr>
          <w:trHeight w:val="315"/>
        </w:trPr>
        <w:tc>
          <w:tcPr>
            <w:tcW w:w="4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4955F9" w:rsidRPr="004955F9" w:rsidTr="004955F9">
        <w:trPr>
          <w:trHeight w:val="330"/>
        </w:trPr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5F9" w:rsidRPr="004955F9" w:rsidRDefault="004955F9" w:rsidP="00495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итого,</w:t>
            </w:r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руб. с кв. м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39,66</w:t>
            </w:r>
          </w:p>
        </w:tc>
      </w:tr>
      <w:tr w:rsidR="004955F9" w:rsidRPr="004955F9" w:rsidTr="004955F9">
        <w:trPr>
          <w:trHeight w:val="315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для секции</w:t>
            </w:r>
            <w:proofErr w:type="gramStart"/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: служба </w:t>
            </w:r>
            <w:proofErr w:type="spellStart"/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консъержей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8,33</w:t>
            </w:r>
          </w:p>
        </w:tc>
      </w:tr>
      <w:tr w:rsidR="004955F9" w:rsidRPr="004955F9" w:rsidTr="004955F9">
        <w:trPr>
          <w:trHeight w:val="630"/>
        </w:trPr>
        <w:tc>
          <w:tcPr>
            <w:tcW w:w="4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 для секции</w:t>
            </w:r>
            <w:proofErr w:type="gramStart"/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4955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со службой </w:t>
            </w:r>
            <w:proofErr w:type="spellStart"/>
            <w:r w:rsidRPr="004955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консъержей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5F9" w:rsidRPr="004955F9" w:rsidRDefault="004955F9" w:rsidP="00495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955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47,99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1C48C3"/>
    <w:rsid w:val="00346B3A"/>
    <w:rsid w:val="004955F9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>SOUNB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2016-02-15T09:35:00Z</dcterms:created>
  <dcterms:modified xsi:type="dcterms:W3CDTF">2016-02-15T09:35:00Z</dcterms:modified>
</cp:coreProperties>
</file>