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7" w:type="dxa"/>
        <w:tblInd w:w="97" w:type="dxa"/>
        <w:tblLook w:val="04A0"/>
      </w:tblPr>
      <w:tblGrid>
        <w:gridCol w:w="5613"/>
        <w:gridCol w:w="2174"/>
      </w:tblGrid>
      <w:tr w:rsidR="00320BE5" w:rsidRPr="00320BE5" w:rsidTr="00320BE5">
        <w:trPr>
          <w:trHeight w:val="37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20BE5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Урицкого,24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0BE5" w:rsidRPr="00320BE5" w:rsidTr="00320BE5">
        <w:trPr>
          <w:trHeight w:val="375"/>
        </w:trPr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20BE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июля 2015 г. </w:t>
            </w:r>
          </w:p>
        </w:tc>
      </w:tr>
      <w:tr w:rsidR="00320BE5" w:rsidRPr="00320BE5" w:rsidTr="00320BE5">
        <w:trPr>
          <w:trHeight w:val="39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0BE5" w:rsidRPr="00320BE5" w:rsidTr="00320BE5">
        <w:trPr>
          <w:trHeight w:val="615"/>
        </w:trPr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0BE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320BE5" w:rsidRPr="00320BE5" w:rsidTr="00320BE5">
        <w:trPr>
          <w:trHeight w:val="315"/>
        </w:trPr>
        <w:tc>
          <w:tcPr>
            <w:tcW w:w="5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17,98</w:t>
            </w:r>
          </w:p>
        </w:tc>
      </w:tr>
      <w:tr w:rsidR="00320BE5" w:rsidRPr="00320BE5" w:rsidTr="00320BE5">
        <w:trPr>
          <w:trHeight w:val="315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на 1 кв. 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0,018</w:t>
            </w:r>
          </w:p>
        </w:tc>
      </w:tr>
      <w:tr w:rsidR="00320BE5" w:rsidRPr="00320BE5" w:rsidTr="00320BE5">
        <w:trPr>
          <w:trHeight w:val="315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кв</w:t>
            </w:r>
            <w:proofErr w:type="gramStart"/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</w:tr>
      <w:tr w:rsidR="00320BE5" w:rsidRPr="00320BE5" w:rsidTr="00320BE5">
        <w:trPr>
          <w:trHeight w:val="615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</w:t>
            </w:r>
            <w:proofErr w:type="gramStart"/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320BE5" w:rsidRPr="00320BE5" w:rsidTr="00320BE5">
        <w:trPr>
          <w:trHeight w:val="300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320BE5" w:rsidRPr="00320BE5" w:rsidTr="00320BE5">
        <w:trPr>
          <w:trHeight w:val="615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0,81</w:t>
            </w:r>
          </w:p>
        </w:tc>
      </w:tr>
      <w:tr w:rsidR="00320BE5" w:rsidRPr="00320BE5" w:rsidTr="00320BE5">
        <w:trPr>
          <w:trHeight w:val="615"/>
        </w:trPr>
        <w:tc>
          <w:tcPr>
            <w:tcW w:w="5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кв</w:t>
            </w:r>
            <w:proofErr w:type="gramStart"/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320BE5" w:rsidRPr="00320BE5" w:rsidTr="00320BE5">
        <w:trPr>
          <w:trHeight w:val="330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</w:t>
            </w:r>
          </w:p>
        </w:tc>
      </w:tr>
      <w:tr w:rsidR="00320BE5" w:rsidRPr="00320BE5" w:rsidTr="00320BE5">
        <w:trPr>
          <w:trHeight w:val="330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</w:t>
            </w:r>
            <w:proofErr w:type="gramStart"/>
            <w:r w:rsidRPr="00320B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0B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54,60</w:t>
            </w:r>
          </w:p>
        </w:tc>
      </w:tr>
      <w:tr w:rsidR="00320BE5" w:rsidRPr="00320BE5" w:rsidTr="00320BE5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0BE5" w:rsidRPr="00320BE5" w:rsidTr="00320BE5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0BE5" w:rsidRPr="00320BE5" w:rsidTr="00320BE5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20BE5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0BE5" w:rsidRPr="00320BE5" w:rsidTr="00320BE5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0BE5">
              <w:rPr>
                <w:rFonts w:ascii="Arial" w:eastAsia="Times New Roman" w:hAnsi="Arial" w:cs="Arial"/>
                <w:color w:val="000000"/>
                <w:lang w:eastAsia="ru-RU"/>
              </w:rPr>
              <w:t>ХВС -  22,73 руб. за куб</w:t>
            </w:r>
            <w:proofErr w:type="gramStart"/>
            <w:r w:rsidRPr="00320BE5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0B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</w:t>
            </w:r>
          </w:p>
        </w:tc>
      </w:tr>
      <w:tr w:rsidR="00320BE5" w:rsidRPr="00320BE5" w:rsidTr="00320BE5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0B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 10,18 руб. за куб. </w:t>
            </w:r>
            <w:proofErr w:type="gramStart"/>
            <w:r w:rsidRPr="00320BE5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0BE5" w:rsidRPr="00320BE5" w:rsidTr="00320BE5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0BE5">
              <w:rPr>
                <w:rFonts w:ascii="Arial" w:eastAsia="Times New Roman" w:hAnsi="Arial" w:cs="Arial"/>
                <w:color w:val="000000"/>
                <w:lang w:eastAsia="ru-RU"/>
              </w:rPr>
              <w:t>Т/энергия на ГВС -  1 458,48 руб</w:t>
            </w:r>
            <w:proofErr w:type="gramStart"/>
            <w:r w:rsidRPr="00320BE5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320B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а Гкал 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0BE5" w:rsidRPr="00320BE5" w:rsidTr="00320BE5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0BE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Т/носитель на ГВС -  33,22 руб. за куб. </w:t>
            </w:r>
            <w:proofErr w:type="gramStart"/>
            <w:r w:rsidRPr="00320BE5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0BE5" w:rsidRPr="00320BE5" w:rsidTr="00320BE5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20BE5">
              <w:rPr>
                <w:rFonts w:ascii="Arial" w:eastAsia="Times New Roman" w:hAnsi="Arial" w:cs="Arial"/>
                <w:lang w:eastAsia="ru-RU"/>
              </w:rPr>
              <w:t>Тепло -1 458,48 за Гкал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0BE5" w:rsidRPr="00320BE5" w:rsidTr="00320BE5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20BE5">
              <w:rPr>
                <w:rFonts w:ascii="Arial" w:eastAsia="Times New Roman" w:hAnsi="Arial" w:cs="Arial"/>
                <w:lang w:eastAsia="ru-RU"/>
              </w:rPr>
              <w:t>Электроэнергия -3,44руб. за кВт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BE5" w:rsidRPr="00320BE5" w:rsidRDefault="00320BE5" w:rsidP="0032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A0DF8" w:rsidRDefault="00EA0DF8"/>
    <w:sectPr w:rsidR="00EA0DF8" w:rsidSect="00E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425"/>
    <w:rsid w:val="00016C6A"/>
    <w:rsid w:val="000A6096"/>
    <w:rsid w:val="000D002B"/>
    <w:rsid w:val="00320BE5"/>
    <w:rsid w:val="004D5669"/>
    <w:rsid w:val="00604425"/>
    <w:rsid w:val="006F3509"/>
    <w:rsid w:val="008F57CA"/>
    <w:rsid w:val="0097207E"/>
    <w:rsid w:val="00AB49BE"/>
    <w:rsid w:val="00B47B5A"/>
    <w:rsid w:val="00EA0DF8"/>
    <w:rsid w:val="00E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SOUNB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2016-03-30T10:11:00Z</dcterms:created>
  <dcterms:modified xsi:type="dcterms:W3CDTF">2016-03-30T10:11:00Z</dcterms:modified>
</cp:coreProperties>
</file>